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525" w:rsidRPr="00685AD1" w:rsidRDefault="00527525" w:rsidP="00527525">
      <w:pPr>
        <w:widowControl/>
        <w:spacing w:line="408" w:lineRule="auto"/>
        <w:jc w:val="left"/>
        <w:rPr>
          <w:rFonts w:asciiTheme="minorEastAsia" w:hAnsiTheme="minorEastAsia" w:cs="宋体"/>
          <w:color w:val="000000"/>
          <w:kern w:val="0"/>
          <w:szCs w:val="21"/>
        </w:rPr>
      </w:pPr>
      <w:r w:rsidRPr="00685AD1">
        <w:rPr>
          <w:rFonts w:asciiTheme="minorEastAsia" w:hAnsiTheme="minorEastAsia" w:cs="宋体" w:hint="eastAsia"/>
          <w:color w:val="000000"/>
          <w:kern w:val="0"/>
          <w:szCs w:val="21"/>
        </w:rPr>
        <w:t>附件</w:t>
      </w:r>
      <w:r w:rsidRPr="00685AD1">
        <w:rPr>
          <w:rFonts w:asciiTheme="minorEastAsia" w:hAnsiTheme="minorEastAsia" w:cs="宋体"/>
          <w:color w:val="000000"/>
          <w:kern w:val="0"/>
          <w:szCs w:val="21"/>
        </w:rPr>
        <w:t xml:space="preserve">1 </w:t>
      </w:r>
    </w:p>
    <w:p w:rsidR="00527525" w:rsidRPr="00685AD1" w:rsidRDefault="00527525" w:rsidP="00527525">
      <w:pPr>
        <w:widowControl/>
        <w:spacing w:line="408" w:lineRule="auto"/>
        <w:jc w:val="center"/>
        <w:rPr>
          <w:rFonts w:asciiTheme="minorEastAsia" w:hAnsiTheme="minorEastAsia" w:cs="宋体"/>
          <w:color w:val="000000"/>
          <w:kern w:val="0"/>
          <w:szCs w:val="21"/>
        </w:rPr>
      </w:pPr>
      <w:r w:rsidRPr="00685AD1">
        <w:rPr>
          <w:rFonts w:asciiTheme="minorEastAsia" w:hAnsiTheme="minorEastAsia" w:cs="宋体"/>
          <w:color w:val="000000"/>
          <w:kern w:val="0"/>
          <w:szCs w:val="21"/>
        </w:rPr>
        <w:t xml:space="preserve">  </w:t>
      </w:r>
    </w:p>
    <w:p w:rsidR="00527525" w:rsidRPr="00685AD1" w:rsidRDefault="00527525" w:rsidP="00527525">
      <w:pPr>
        <w:widowControl/>
        <w:spacing w:line="408" w:lineRule="auto"/>
        <w:jc w:val="center"/>
        <w:rPr>
          <w:rFonts w:asciiTheme="minorEastAsia" w:hAnsiTheme="minorEastAsia" w:cs="宋体"/>
          <w:color w:val="000000"/>
          <w:kern w:val="0"/>
          <w:szCs w:val="21"/>
        </w:rPr>
      </w:pPr>
      <w:r w:rsidRPr="00685AD1">
        <w:rPr>
          <w:rFonts w:asciiTheme="minorEastAsia" w:hAnsiTheme="minorEastAsia" w:cs="宋体"/>
          <w:color w:val="000000"/>
          <w:kern w:val="0"/>
          <w:szCs w:val="21"/>
        </w:rPr>
        <w:t xml:space="preserve">河南省2021年定向选调范围高校名单 </w:t>
      </w:r>
    </w:p>
    <w:p w:rsidR="00527525" w:rsidRPr="00685AD1" w:rsidRDefault="00527525" w:rsidP="00527525">
      <w:pPr>
        <w:widowControl/>
        <w:spacing w:line="408" w:lineRule="auto"/>
        <w:jc w:val="center"/>
        <w:rPr>
          <w:rFonts w:asciiTheme="minorEastAsia" w:hAnsiTheme="minorEastAsia" w:cs="宋体"/>
          <w:color w:val="000000"/>
          <w:kern w:val="0"/>
          <w:szCs w:val="21"/>
        </w:rPr>
      </w:pPr>
      <w:r w:rsidRPr="00685AD1">
        <w:rPr>
          <w:rFonts w:asciiTheme="minorEastAsia" w:hAnsiTheme="minorEastAsia" w:cs="宋体"/>
          <w:color w:val="000000"/>
          <w:kern w:val="0"/>
          <w:szCs w:val="21"/>
        </w:rPr>
        <w:t xml:space="preserve">  </w:t>
      </w:r>
    </w:p>
    <w:p w:rsidR="00527525" w:rsidRPr="00685AD1" w:rsidRDefault="00527525" w:rsidP="00527525">
      <w:pPr>
        <w:widowControl/>
        <w:spacing w:line="408" w:lineRule="auto"/>
        <w:ind w:firstLine="680"/>
        <w:jc w:val="left"/>
        <w:rPr>
          <w:rFonts w:asciiTheme="minorEastAsia" w:hAnsiTheme="minorEastAsia" w:cs="宋体"/>
          <w:color w:val="000000"/>
          <w:kern w:val="0"/>
          <w:szCs w:val="21"/>
        </w:rPr>
      </w:pPr>
      <w:r w:rsidRPr="00685AD1">
        <w:rPr>
          <w:rFonts w:asciiTheme="minorEastAsia" w:hAnsiTheme="minorEastAsia" w:cs="宋体" w:hint="eastAsia"/>
          <w:color w:val="000000"/>
          <w:kern w:val="0"/>
          <w:szCs w:val="21"/>
        </w:rPr>
        <w:t>一、国内高校（按学校代码排序）</w:t>
      </w:r>
      <w:r w:rsidRPr="00685AD1">
        <w:rPr>
          <w:rFonts w:asciiTheme="minorEastAsia" w:hAnsiTheme="minorEastAsia" w:cs="宋体"/>
          <w:color w:val="000000"/>
          <w:kern w:val="0"/>
          <w:szCs w:val="21"/>
        </w:rPr>
        <w:t xml:space="preserve"> </w:t>
      </w:r>
    </w:p>
    <w:p w:rsidR="00527525" w:rsidRPr="00685AD1" w:rsidRDefault="00527525" w:rsidP="00527525">
      <w:pPr>
        <w:widowControl/>
        <w:spacing w:line="408" w:lineRule="auto"/>
        <w:ind w:firstLine="680"/>
        <w:jc w:val="left"/>
        <w:rPr>
          <w:rFonts w:asciiTheme="minorEastAsia" w:hAnsiTheme="minorEastAsia" w:cs="宋体"/>
          <w:color w:val="000000"/>
          <w:kern w:val="0"/>
          <w:szCs w:val="21"/>
        </w:rPr>
      </w:pPr>
      <w:r w:rsidRPr="00685AD1">
        <w:rPr>
          <w:rFonts w:asciiTheme="minorEastAsia" w:hAnsiTheme="minorEastAsia" w:cs="宋体"/>
          <w:color w:val="000000"/>
          <w:kern w:val="0"/>
          <w:szCs w:val="21"/>
        </w:rPr>
        <w:t>北京大学、中国人民大学、清华大学、北京航空航天大学、北京理工大学、中国农业大学、北京师范大学、中央民族大学、南开大学、天津大学、大连理工大学、吉林大学、哈尔滨工业大学、复旦大学、同济大学、上海交通大学、华东师范大学、南京大学、东南大学、浙江大学、中国科学技术大学、厦门大学、山东大学、中国海洋大学、武汉大学、华中科技大学、中南大学、中山大学、华南理工大学、四川大学、重庆大学、电子科技大学、西安交通大学、西北工业大学、兰州大学、国防科技大学、东北大学、郑州大学、湖南大学、云南大学、西北农林科技大学、新疆大学、</w:t>
      </w:r>
      <w:r w:rsidRPr="00685AD1">
        <w:rPr>
          <w:rFonts w:asciiTheme="minorEastAsia" w:hAnsiTheme="minorEastAsia" w:cs="宋体"/>
          <w:bCs/>
          <w:color w:val="FF0000"/>
          <w:kern w:val="0"/>
          <w:szCs w:val="21"/>
        </w:rPr>
        <w:t>中国科学院大学、</w:t>
      </w:r>
      <w:r w:rsidRPr="00685AD1">
        <w:rPr>
          <w:rFonts w:asciiTheme="minorEastAsia" w:hAnsiTheme="minorEastAsia" w:cs="宋体"/>
          <w:color w:val="000000"/>
          <w:kern w:val="0"/>
          <w:szCs w:val="21"/>
        </w:rPr>
        <w:t xml:space="preserve">中国农业科学院研究生院、河南大学 </w:t>
      </w:r>
    </w:p>
    <w:p w:rsidR="00527525" w:rsidRPr="00685AD1" w:rsidRDefault="00527525" w:rsidP="00527525">
      <w:pPr>
        <w:widowControl/>
        <w:spacing w:line="408" w:lineRule="auto"/>
        <w:ind w:firstLine="680"/>
        <w:jc w:val="left"/>
        <w:rPr>
          <w:rFonts w:asciiTheme="minorEastAsia" w:hAnsiTheme="minorEastAsia" w:cs="宋体"/>
          <w:color w:val="000000"/>
          <w:kern w:val="0"/>
          <w:szCs w:val="21"/>
        </w:rPr>
      </w:pPr>
      <w:r w:rsidRPr="00685AD1">
        <w:rPr>
          <w:rFonts w:asciiTheme="minorEastAsia" w:hAnsiTheme="minorEastAsia" w:cs="宋体" w:hint="eastAsia"/>
          <w:color w:val="000000"/>
          <w:kern w:val="0"/>
          <w:szCs w:val="21"/>
        </w:rPr>
        <w:t>二、</w:t>
      </w:r>
      <w:r w:rsidRPr="00685AD1">
        <w:rPr>
          <w:rFonts w:asciiTheme="minorEastAsia" w:hAnsiTheme="minorEastAsia" w:cs="宋体"/>
          <w:color w:val="000000"/>
          <w:kern w:val="0"/>
          <w:szCs w:val="21"/>
        </w:rPr>
        <w:t>QS</w:t>
      </w:r>
      <w:r w:rsidRPr="00685AD1">
        <w:rPr>
          <w:rFonts w:asciiTheme="minorEastAsia" w:hAnsiTheme="minorEastAsia" w:cs="宋体" w:hint="eastAsia"/>
          <w:color w:val="000000"/>
          <w:kern w:val="0"/>
          <w:szCs w:val="21"/>
        </w:rPr>
        <w:t>世界大学综合排名前</w:t>
      </w:r>
      <w:r w:rsidRPr="00685AD1">
        <w:rPr>
          <w:rFonts w:asciiTheme="minorEastAsia" w:hAnsiTheme="minorEastAsia" w:cs="宋体"/>
          <w:color w:val="000000"/>
          <w:kern w:val="0"/>
          <w:szCs w:val="21"/>
        </w:rPr>
        <w:t>100</w:t>
      </w:r>
      <w:r w:rsidRPr="00685AD1">
        <w:rPr>
          <w:rFonts w:asciiTheme="minorEastAsia" w:hAnsiTheme="minorEastAsia" w:cs="宋体" w:hint="eastAsia"/>
          <w:color w:val="000000"/>
          <w:kern w:val="0"/>
          <w:szCs w:val="21"/>
        </w:rPr>
        <w:t>名高校</w:t>
      </w:r>
      <w:r w:rsidRPr="00685AD1">
        <w:rPr>
          <w:rFonts w:asciiTheme="minorEastAsia" w:hAnsiTheme="minorEastAsia" w:cs="宋体"/>
          <w:color w:val="000000"/>
          <w:kern w:val="0"/>
          <w:szCs w:val="21"/>
        </w:rPr>
        <w:t xml:space="preserve"> </w:t>
      </w:r>
    </w:p>
    <w:p w:rsidR="00527525" w:rsidRDefault="00527525" w:rsidP="00527525">
      <w:pPr>
        <w:widowControl/>
        <w:spacing w:before="100" w:beforeAutospacing="1" w:after="100" w:afterAutospacing="1" w:line="408" w:lineRule="auto"/>
        <w:ind w:firstLine="680"/>
        <w:jc w:val="left"/>
        <w:rPr>
          <w:rFonts w:asciiTheme="majorEastAsia" w:eastAsiaTheme="majorEastAsia" w:hAnsiTheme="majorEastAsia" w:cs="宋体"/>
          <w:color w:val="000000"/>
          <w:kern w:val="0"/>
          <w:szCs w:val="21"/>
        </w:rPr>
      </w:pPr>
      <w:r w:rsidRPr="00685AD1">
        <w:rPr>
          <w:rFonts w:asciiTheme="majorEastAsia" w:eastAsiaTheme="majorEastAsia" w:hAnsiTheme="majorEastAsia" w:cs="宋体"/>
          <w:color w:val="000000"/>
          <w:kern w:val="0"/>
          <w:szCs w:val="21"/>
        </w:rPr>
        <w:t xml:space="preserve">内容见附页 </w:t>
      </w:r>
    </w:p>
    <w:p w:rsidR="00527525" w:rsidRDefault="00527525">
      <w:pPr>
        <w:widowControl/>
        <w:jc w:val="left"/>
        <w:rPr>
          <w:rFonts w:asciiTheme="majorEastAsia" w:eastAsiaTheme="majorEastAsia" w:hAnsiTheme="majorEastAsia" w:cs="宋体"/>
          <w:color w:val="000000"/>
          <w:kern w:val="0"/>
          <w:szCs w:val="21"/>
        </w:rPr>
      </w:pPr>
      <w:r>
        <w:rPr>
          <w:rFonts w:asciiTheme="majorEastAsia" w:eastAsiaTheme="majorEastAsia" w:hAnsiTheme="majorEastAsia" w:cs="宋体"/>
          <w:color w:val="000000"/>
          <w:kern w:val="0"/>
          <w:szCs w:val="21"/>
        </w:rPr>
        <w:br w:type="page"/>
      </w:r>
    </w:p>
    <w:p w:rsidR="00527525" w:rsidRPr="00685AD1" w:rsidRDefault="00527525" w:rsidP="00527525">
      <w:pPr>
        <w:widowControl/>
        <w:jc w:val="left"/>
        <w:rPr>
          <w:rFonts w:asciiTheme="majorEastAsia" w:eastAsiaTheme="majorEastAsia" w:hAnsiTheme="majorEastAsia" w:cs="宋体"/>
          <w:color w:val="000000"/>
          <w:kern w:val="0"/>
          <w:szCs w:val="21"/>
        </w:rPr>
      </w:pPr>
    </w:p>
    <w:p w:rsidR="00527525" w:rsidRPr="00685AD1" w:rsidRDefault="00527525" w:rsidP="00527525">
      <w:pPr>
        <w:widowControl/>
        <w:spacing w:before="100" w:beforeAutospacing="1" w:after="100" w:afterAutospacing="1" w:line="408" w:lineRule="auto"/>
        <w:jc w:val="left"/>
        <w:rPr>
          <w:rFonts w:asciiTheme="majorEastAsia" w:eastAsiaTheme="majorEastAsia" w:hAnsiTheme="majorEastAsia" w:cs="宋体"/>
          <w:color w:val="000000"/>
          <w:kern w:val="0"/>
          <w:szCs w:val="21"/>
        </w:rPr>
      </w:pPr>
      <w:r w:rsidRPr="00685AD1">
        <w:rPr>
          <w:rFonts w:asciiTheme="majorEastAsia" w:eastAsiaTheme="majorEastAsia" w:hAnsiTheme="majorEastAsia" w:cs="宋体" w:hint="eastAsia"/>
          <w:color w:val="000000"/>
          <w:kern w:val="0"/>
          <w:szCs w:val="21"/>
        </w:rPr>
        <w:t>附件</w:t>
      </w:r>
      <w:r w:rsidRPr="00685AD1">
        <w:rPr>
          <w:rFonts w:asciiTheme="majorEastAsia" w:eastAsiaTheme="majorEastAsia" w:hAnsiTheme="majorEastAsia" w:cs="宋体"/>
          <w:color w:val="000000"/>
          <w:kern w:val="0"/>
          <w:szCs w:val="21"/>
        </w:rPr>
        <w:t xml:space="preserve">2 </w:t>
      </w:r>
    </w:p>
    <w:p w:rsidR="00527525" w:rsidRPr="00685AD1" w:rsidRDefault="00527525" w:rsidP="00527525">
      <w:pPr>
        <w:widowControl/>
        <w:spacing w:before="100" w:beforeAutospacing="1" w:after="100" w:afterAutospacing="1" w:line="408" w:lineRule="auto"/>
        <w:jc w:val="center"/>
        <w:rPr>
          <w:rFonts w:asciiTheme="majorEastAsia" w:eastAsiaTheme="majorEastAsia" w:hAnsiTheme="majorEastAsia" w:cs="宋体"/>
          <w:color w:val="000000"/>
          <w:kern w:val="0"/>
          <w:szCs w:val="21"/>
        </w:rPr>
      </w:pPr>
      <w:r w:rsidRPr="00685AD1">
        <w:rPr>
          <w:rFonts w:asciiTheme="majorEastAsia" w:eastAsiaTheme="majorEastAsia" w:hAnsiTheme="majorEastAsia" w:cs="宋体"/>
          <w:color w:val="000000"/>
          <w:kern w:val="0"/>
          <w:szCs w:val="21"/>
        </w:rPr>
        <w:t xml:space="preserve">河南省选调生名额分配及志愿代码表 </w:t>
      </w:r>
    </w:p>
    <w:p w:rsidR="00527525" w:rsidRPr="00685AD1" w:rsidRDefault="00527525" w:rsidP="00527525">
      <w:pPr>
        <w:widowControl/>
        <w:spacing w:before="100" w:beforeAutospacing="1" w:after="100" w:afterAutospacing="1" w:line="408" w:lineRule="auto"/>
        <w:jc w:val="center"/>
        <w:rPr>
          <w:rFonts w:asciiTheme="majorEastAsia" w:eastAsiaTheme="majorEastAsia" w:hAnsiTheme="majorEastAsia" w:cs="宋体"/>
          <w:color w:val="000000"/>
          <w:kern w:val="0"/>
          <w:szCs w:val="21"/>
        </w:rPr>
      </w:pPr>
      <w:r w:rsidRPr="00685AD1">
        <w:rPr>
          <w:rFonts w:asciiTheme="majorEastAsia" w:eastAsiaTheme="majorEastAsia" w:hAnsiTheme="majorEastAsia" w:cs="宋体"/>
          <w:color w:val="000000"/>
          <w:kern w:val="0"/>
          <w:szCs w:val="21"/>
        </w:rPr>
        <w:t xml:space="preserve">（共计划选调400人） </w:t>
      </w:r>
    </w:p>
    <w:tbl>
      <w:tblPr>
        <w:tblW w:w="953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6"/>
        <w:gridCol w:w="555"/>
        <w:gridCol w:w="735"/>
        <w:gridCol w:w="4413"/>
        <w:gridCol w:w="961"/>
        <w:gridCol w:w="1501"/>
      </w:tblGrid>
      <w:tr w:rsidR="00527525" w:rsidRPr="00685AD1" w:rsidTr="007C40C8">
        <w:trPr>
          <w:jc w:val="center"/>
        </w:trPr>
        <w:tc>
          <w:tcPr>
            <w:tcW w:w="13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省辖市</w:t>
            </w: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名</w:t>
            </w: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  </w:t>
            </w:r>
            <w:r w:rsidRPr="00685AD1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额</w:t>
            </w: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4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专业需求</w:t>
            </w: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志愿代码</w:t>
            </w: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5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备注</w:t>
            </w: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 </w:t>
            </w:r>
          </w:p>
        </w:tc>
      </w:tr>
      <w:tr w:rsidR="00527525" w:rsidRPr="00685AD1" w:rsidTr="007C40C8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7525" w:rsidRPr="00685AD1" w:rsidRDefault="00527525" w:rsidP="007C40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  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含河南大学名额</w:t>
            </w: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7525" w:rsidRPr="00685AD1" w:rsidRDefault="00527525" w:rsidP="007C40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7525" w:rsidRPr="00685AD1" w:rsidRDefault="00527525" w:rsidP="007C40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7525" w:rsidRPr="00685AD1" w:rsidRDefault="00527525" w:rsidP="007C40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</w:p>
        </w:tc>
      </w:tr>
      <w:tr w:rsidR="00527525" w:rsidRPr="00685AD1" w:rsidTr="007C40C8">
        <w:trPr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郑州市 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20 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2 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应用经济学、金融、国际商务、审计、会计、电子科学与技术、计算机科学与技术、信息与通信工程、软件工程、城乡规划学、风景园林学、城市规划、环境科学与工程、管理科学与工程、农林经济管理、工商管理、公共管理、统计学、设计学、建筑学、土木工程、法学、中国语言文学、新闻传播学、社会学、社会工作、教育学、心理学 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011 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报考人员本科毕业高校须为一流大学建设高校或一流学科建设高校 </w:t>
            </w:r>
          </w:p>
        </w:tc>
      </w:tr>
      <w:tr w:rsidR="00527525" w:rsidRPr="00685AD1" w:rsidTr="007C40C8">
        <w:trPr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开封市 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40 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2 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中国语言文学、应用经济学、计算机科学与技术、会计、金融、农业、审计、水利工程、新闻传播学、城乡规划、法律、法学、环境科学与工程、国际经济与贸易、教育学、土木工程、人口资源与环境、产业经济学、统计、区域经济学、安全工程、机械工程、化学工程与技术 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021 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  </w:t>
            </w:r>
          </w:p>
        </w:tc>
      </w:tr>
      <w:tr w:rsidR="00527525" w:rsidRPr="00685AD1" w:rsidTr="007C40C8">
        <w:trPr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洛阳市 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35 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2 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>哲学、政治学、应用经济学、法学、教育学、中国史、考古学、中国语言文学、新闻传播学、数学、统计学、金融、国际商务、审计、环境科学与工程、机械工程、材料科学与工程、计算机科学与技术、电子科学与技术、信息与通信工程、城市规划、建筑学、土木工程、水利工程、交通</w:t>
            </w: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lastRenderedPageBreak/>
              <w:t xml:space="preserve">运输工程、软件工程、网络空间安全、农业、农业工程、林业工程、会计、工商管理、公共管理、工程管理 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lastRenderedPageBreak/>
              <w:t xml:space="preserve">031 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  </w:t>
            </w:r>
          </w:p>
        </w:tc>
      </w:tr>
      <w:tr w:rsidR="00527525" w:rsidRPr="00685AD1" w:rsidTr="007C40C8">
        <w:trPr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lastRenderedPageBreak/>
              <w:t xml:space="preserve">平顶山市 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21 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2 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会计、应用经济学、理论经济学、金融、国际商务、审计、法学、法律、马克思主义理论、哲学、计算机科学与技术、社会保障专业、 交通运输工程、交通运输、城乡规划学、城市规划、材料科学与工程、化学工程与技术、动力工程及工程热物理、水利工程、水工结构工程、水利水电工程、防灾减灾工程及防护工程、结构工程、化学工程、化学工艺、中国语言文学、护理学 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041 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仅限硕士 </w:t>
            </w:r>
          </w:p>
        </w:tc>
      </w:tr>
      <w:tr w:rsidR="00527525" w:rsidRPr="00685AD1" w:rsidTr="007C40C8">
        <w:trPr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安阳市 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10 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1 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法学、法律、中国语言文学、政治学、理论经济学、公共管理、 资产评估、新闻传播学、计算机科学与技术、运动人体科学、城市规划、资源与环境、交通运输工程、临床医学、公共卫生与预防医学、食品科学与工程、药学、中药学、工商管理、管理科学与工程、金融、考古学 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051 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除金融学、考古学、法学外，其他专业仅限硕士报考 </w:t>
            </w:r>
          </w:p>
        </w:tc>
      </w:tr>
      <w:tr w:rsidR="00527525" w:rsidRPr="00685AD1" w:rsidTr="007C40C8">
        <w:trPr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鹤壁市 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10 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1 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不限 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061 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仅限硕士 </w:t>
            </w:r>
          </w:p>
        </w:tc>
      </w:tr>
      <w:tr w:rsidR="00527525" w:rsidRPr="00685AD1" w:rsidTr="007C40C8">
        <w:trPr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新乡市 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30 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2 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不限 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071 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  </w:t>
            </w:r>
          </w:p>
        </w:tc>
      </w:tr>
      <w:tr w:rsidR="00527525" w:rsidRPr="00685AD1" w:rsidTr="007C40C8">
        <w:trPr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焦作市 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18 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1 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不限 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081 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  </w:t>
            </w:r>
          </w:p>
        </w:tc>
      </w:tr>
      <w:tr w:rsidR="00527525" w:rsidRPr="00685AD1" w:rsidTr="007C40C8">
        <w:trPr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濮阳市 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10 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1 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不限 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091 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仅限硕士 </w:t>
            </w:r>
          </w:p>
        </w:tc>
      </w:tr>
      <w:tr w:rsidR="00527525" w:rsidRPr="00685AD1" w:rsidTr="007C40C8">
        <w:trPr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许昌市 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20 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2 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马克思主义理论、法学、政治学、社会学、理论经济学、应用经济学、金融、中国语言文学、翻译、新闻传播学、教育经济与管理、公共卫生与预防医学、公共管理、生态学、农业、水利工程、风景园林、城市规划、土木工程、电子科学与技术、计算机科学与技术、材料科学与工程、环境科学与工程、电气工程、信息与通信工程、交通运输工程、工程管理 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101 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仅限硕士 </w:t>
            </w:r>
          </w:p>
        </w:tc>
      </w:tr>
      <w:tr w:rsidR="00527525" w:rsidRPr="00685AD1" w:rsidTr="007C40C8">
        <w:trPr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漯河市 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20 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2 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>中国语言文学、机械工程、社会学、临床医学、</w:t>
            </w: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lastRenderedPageBreak/>
              <w:t xml:space="preserve">工商管理、矿业工程、动力工程及工程热物理、土木工程、计算机科学与技术、应用经济学、公共管理、建筑学、生物工程、电商物流、食品安全 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lastRenderedPageBreak/>
              <w:t xml:space="preserve">111 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仅限硕士 </w:t>
            </w:r>
          </w:p>
        </w:tc>
      </w:tr>
      <w:tr w:rsidR="00527525" w:rsidRPr="00685AD1" w:rsidTr="007C40C8">
        <w:trPr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lastRenderedPageBreak/>
              <w:t xml:space="preserve">三门峡市 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30 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2 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不限 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121 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仅限硕士 </w:t>
            </w:r>
          </w:p>
        </w:tc>
      </w:tr>
      <w:tr w:rsidR="00527525" w:rsidRPr="00685AD1" w:rsidTr="007C40C8">
        <w:trPr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南阳市 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36 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2 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不限 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131 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仅限硕士 </w:t>
            </w:r>
          </w:p>
        </w:tc>
      </w:tr>
      <w:tr w:rsidR="00527525" w:rsidRPr="00685AD1" w:rsidTr="007C40C8">
        <w:trPr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商丘市 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30 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2 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不限 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141 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  </w:t>
            </w:r>
          </w:p>
        </w:tc>
      </w:tr>
      <w:tr w:rsidR="00527525" w:rsidRPr="00685AD1" w:rsidTr="007C40C8">
        <w:trPr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信阳市 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10 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1 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应用经济学、法学、中国语言文学、计算机科学与技术、地理学、工商管理、管理科学与工程、公共管理、哲学、政治学、马克思主义理论、新闻传播学、生态学、环境科学与工程、土木工程、软件工程、城乡规划学、公共卫生与预防医学、教育学 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151 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仅限硕士 </w:t>
            </w:r>
          </w:p>
        </w:tc>
      </w:tr>
      <w:tr w:rsidR="00527525" w:rsidRPr="00685AD1" w:rsidTr="007C40C8">
        <w:trPr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周口市 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20 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2 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不限 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161 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仅限硕士 </w:t>
            </w:r>
          </w:p>
        </w:tc>
      </w:tr>
      <w:tr w:rsidR="00527525" w:rsidRPr="00685AD1" w:rsidTr="007C40C8">
        <w:trPr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驻马店市 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30 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2 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不限 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171 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仅限硕士 </w:t>
            </w:r>
          </w:p>
        </w:tc>
      </w:tr>
      <w:tr w:rsidR="00527525" w:rsidRPr="00685AD1" w:rsidTr="007C40C8">
        <w:trPr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济源市 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10 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1 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不限 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181 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仅限硕士 </w:t>
            </w:r>
          </w:p>
        </w:tc>
      </w:tr>
    </w:tbl>
    <w:p w:rsidR="00527525" w:rsidRDefault="00527525" w:rsidP="00527525">
      <w:pPr>
        <w:widowControl/>
        <w:spacing w:before="100" w:beforeAutospacing="1" w:after="100" w:afterAutospacing="1" w:line="408" w:lineRule="auto"/>
        <w:jc w:val="left"/>
        <w:rPr>
          <w:rFonts w:asciiTheme="majorEastAsia" w:eastAsiaTheme="majorEastAsia" w:hAnsiTheme="majorEastAsia" w:cs="宋体"/>
          <w:color w:val="000000"/>
          <w:kern w:val="0"/>
          <w:szCs w:val="21"/>
        </w:rPr>
      </w:pPr>
      <w:r w:rsidRPr="00685AD1">
        <w:rPr>
          <w:rFonts w:asciiTheme="majorEastAsia" w:eastAsiaTheme="majorEastAsia" w:hAnsiTheme="majorEastAsia" w:cs="宋体"/>
          <w:color w:val="000000"/>
          <w:kern w:val="0"/>
          <w:szCs w:val="21"/>
        </w:rPr>
        <w:t>注：本次招录专业要求为研究生专业学科中类。</w:t>
      </w:r>
    </w:p>
    <w:p w:rsidR="00527525" w:rsidRDefault="00527525">
      <w:pPr>
        <w:widowControl/>
        <w:jc w:val="left"/>
        <w:rPr>
          <w:rFonts w:asciiTheme="majorEastAsia" w:eastAsiaTheme="majorEastAsia" w:hAnsiTheme="majorEastAsia" w:cs="宋体"/>
          <w:color w:val="000000"/>
          <w:kern w:val="0"/>
          <w:szCs w:val="21"/>
        </w:rPr>
      </w:pPr>
      <w:r>
        <w:rPr>
          <w:rFonts w:asciiTheme="majorEastAsia" w:eastAsiaTheme="majorEastAsia" w:hAnsiTheme="majorEastAsia" w:cs="宋体"/>
          <w:color w:val="000000"/>
          <w:kern w:val="0"/>
          <w:szCs w:val="21"/>
        </w:rPr>
        <w:br w:type="page"/>
      </w:r>
    </w:p>
    <w:p w:rsidR="00527525" w:rsidRPr="00685AD1" w:rsidRDefault="00527525" w:rsidP="00527525">
      <w:pPr>
        <w:widowControl/>
        <w:spacing w:before="100" w:beforeAutospacing="1" w:after="100" w:afterAutospacing="1" w:line="408" w:lineRule="auto"/>
        <w:jc w:val="left"/>
        <w:rPr>
          <w:rFonts w:asciiTheme="majorEastAsia" w:eastAsiaTheme="majorEastAsia" w:hAnsiTheme="majorEastAsia" w:cs="宋体"/>
          <w:color w:val="000000"/>
          <w:kern w:val="0"/>
          <w:szCs w:val="21"/>
        </w:rPr>
      </w:pPr>
      <w:r w:rsidRPr="00685AD1">
        <w:rPr>
          <w:rFonts w:asciiTheme="majorEastAsia" w:eastAsiaTheme="majorEastAsia" w:hAnsiTheme="majorEastAsia" w:cs="宋体"/>
          <w:color w:val="000000"/>
          <w:kern w:val="0"/>
          <w:szCs w:val="21"/>
        </w:rPr>
        <w:lastRenderedPageBreak/>
        <w:br/>
      </w:r>
      <w:r w:rsidRPr="00685AD1">
        <w:rPr>
          <w:rFonts w:asciiTheme="majorEastAsia" w:eastAsiaTheme="majorEastAsia" w:hAnsiTheme="majorEastAsia" w:cs="宋体" w:hint="eastAsia"/>
          <w:color w:val="000000"/>
          <w:kern w:val="0"/>
          <w:szCs w:val="21"/>
        </w:rPr>
        <w:t>附件</w:t>
      </w:r>
      <w:r w:rsidRPr="00685AD1">
        <w:rPr>
          <w:rFonts w:asciiTheme="majorEastAsia" w:eastAsiaTheme="majorEastAsia" w:hAnsiTheme="majorEastAsia" w:cs="宋体"/>
          <w:color w:val="000000"/>
          <w:kern w:val="0"/>
          <w:szCs w:val="21"/>
        </w:rPr>
        <w:t xml:space="preserve">3 </w:t>
      </w:r>
    </w:p>
    <w:p w:rsidR="00527525" w:rsidRPr="00685AD1" w:rsidRDefault="00527525" w:rsidP="00527525">
      <w:pPr>
        <w:widowControl/>
        <w:spacing w:before="100" w:beforeAutospacing="1" w:after="100" w:afterAutospacing="1" w:line="408" w:lineRule="auto"/>
        <w:jc w:val="center"/>
        <w:rPr>
          <w:rFonts w:asciiTheme="majorEastAsia" w:eastAsiaTheme="majorEastAsia" w:hAnsiTheme="majorEastAsia" w:cs="宋体"/>
          <w:color w:val="000000"/>
          <w:kern w:val="0"/>
          <w:szCs w:val="21"/>
        </w:rPr>
      </w:pPr>
      <w:r w:rsidRPr="00685AD1">
        <w:rPr>
          <w:rFonts w:asciiTheme="majorEastAsia" w:eastAsiaTheme="majorEastAsia" w:hAnsiTheme="majorEastAsia" w:cs="宋体"/>
          <w:color w:val="000000"/>
          <w:kern w:val="0"/>
          <w:szCs w:val="21"/>
        </w:rPr>
        <w:t xml:space="preserve">河南省2021年定向选调优秀应届毕业生报名登记表 </w:t>
      </w:r>
    </w:p>
    <w:p w:rsidR="00527525" w:rsidRPr="00685AD1" w:rsidRDefault="00527525" w:rsidP="00527525">
      <w:pPr>
        <w:widowControl/>
        <w:spacing w:before="100" w:beforeAutospacing="1" w:after="100" w:afterAutospacing="1" w:line="408" w:lineRule="auto"/>
        <w:jc w:val="center"/>
        <w:rPr>
          <w:rFonts w:asciiTheme="majorEastAsia" w:eastAsiaTheme="majorEastAsia" w:hAnsiTheme="majorEastAsia" w:cs="宋体"/>
          <w:color w:val="000000"/>
          <w:kern w:val="0"/>
          <w:szCs w:val="21"/>
        </w:rPr>
      </w:pPr>
      <w:r w:rsidRPr="00685AD1">
        <w:rPr>
          <w:rFonts w:asciiTheme="majorEastAsia" w:eastAsiaTheme="majorEastAsia" w:hAnsiTheme="majorEastAsia" w:cs="宋体"/>
          <w:color w:val="000000"/>
          <w:kern w:val="0"/>
          <w:szCs w:val="21"/>
        </w:rPr>
        <w:t>                                   </w:t>
      </w:r>
      <w:bookmarkStart w:id="0" w:name="_GoBack"/>
      <w:bookmarkEnd w:id="0"/>
      <w:r w:rsidRPr="00685AD1">
        <w:rPr>
          <w:rFonts w:asciiTheme="majorEastAsia" w:eastAsiaTheme="majorEastAsia" w:hAnsiTheme="majorEastAsia" w:cs="宋体"/>
          <w:color w:val="000000"/>
          <w:kern w:val="0"/>
          <w:szCs w:val="21"/>
        </w:rPr>
        <w:t>          2020</w:t>
      </w:r>
      <w:r w:rsidRPr="00685AD1">
        <w:rPr>
          <w:rFonts w:asciiTheme="majorEastAsia" w:eastAsiaTheme="majorEastAsia" w:hAnsiTheme="majorEastAsia" w:cs="宋体" w:hint="eastAsia"/>
          <w:color w:val="000000"/>
          <w:kern w:val="0"/>
          <w:szCs w:val="21"/>
        </w:rPr>
        <w:t>年</w:t>
      </w:r>
      <w:r w:rsidRPr="00685AD1">
        <w:rPr>
          <w:rFonts w:asciiTheme="majorEastAsia" w:eastAsiaTheme="majorEastAsia" w:hAnsiTheme="majorEastAsia" w:cs="宋体"/>
          <w:color w:val="000000"/>
          <w:kern w:val="0"/>
          <w:szCs w:val="21"/>
        </w:rPr>
        <w:t>11</w:t>
      </w:r>
      <w:r w:rsidRPr="00685AD1">
        <w:rPr>
          <w:rFonts w:asciiTheme="majorEastAsia" w:eastAsiaTheme="majorEastAsia" w:hAnsiTheme="majorEastAsia" w:cs="宋体" w:hint="eastAsia"/>
          <w:color w:val="000000"/>
          <w:kern w:val="0"/>
          <w:szCs w:val="21"/>
        </w:rPr>
        <w:t>月</w:t>
      </w:r>
      <w:r w:rsidRPr="00685AD1">
        <w:rPr>
          <w:rFonts w:asciiTheme="majorEastAsia" w:eastAsiaTheme="majorEastAsia" w:hAnsiTheme="majorEastAsia" w:cs="宋体"/>
          <w:color w:val="000000"/>
          <w:kern w:val="0"/>
          <w:szCs w:val="21"/>
        </w:rPr>
        <w:t xml:space="preserve"> </w:t>
      </w:r>
    </w:p>
    <w:tbl>
      <w:tblPr>
        <w:tblW w:w="0" w:type="dxa"/>
        <w:tblInd w:w="1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2445"/>
        <w:gridCol w:w="1620"/>
        <w:gridCol w:w="1410"/>
        <w:gridCol w:w="1095"/>
        <w:gridCol w:w="2352"/>
        <w:gridCol w:w="225"/>
      </w:tblGrid>
      <w:tr w:rsidR="00527525" w:rsidRPr="00685AD1" w:rsidTr="007C40C8">
        <w:tc>
          <w:tcPr>
            <w:tcW w:w="1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姓  </w:t>
            </w:r>
            <w:r w:rsidRPr="00685AD1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名</w:t>
            </w: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  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性  </w:t>
            </w:r>
            <w:r w:rsidRPr="00685AD1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别</w:t>
            </w: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9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  </w:t>
            </w:r>
          </w:p>
        </w:tc>
        <w:tc>
          <w:tcPr>
            <w:tcW w:w="20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照片 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  </w:t>
            </w:r>
          </w:p>
        </w:tc>
      </w:tr>
      <w:tr w:rsidR="00527525" w:rsidRPr="00685AD1" w:rsidTr="007C40C8"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出生年月 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  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民  </w:t>
            </w:r>
            <w:r w:rsidRPr="00685AD1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族</w:t>
            </w: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9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 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7525" w:rsidRPr="00685AD1" w:rsidRDefault="00527525" w:rsidP="007C40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  </w:t>
            </w:r>
          </w:p>
        </w:tc>
      </w:tr>
      <w:tr w:rsidR="00527525" w:rsidRPr="00685AD1" w:rsidTr="007C40C8"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入党年月 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  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籍  </w:t>
            </w:r>
            <w:r w:rsidRPr="00685AD1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贯</w:t>
            </w: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9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 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7525" w:rsidRPr="00685AD1" w:rsidRDefault="00527525" w:rsidP="007C40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  </w:t>
            </w:r>
          </w:p>
        </w:tc>
      </w:tr>
      <w:tr w:rsidR="00527525" w:rsidRPr="00685AD1" w:rsidTr="007C40C8"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学  </w:t>
            </w:r>
            <w:r w:rsidRPr="00685AD1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历</w:t>
            </w: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  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学  </w:t>
            </w:r>
            <w:r w:rsidRPr="00685AD1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制</w:t>
            </w: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9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 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7525" w:rsidRPr="00685AD1" w:rsidRDefault="00527525" w:rsidP="007C40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  </w:t>
            </w:r>
          </w:p>
        </w:tc>
      </w:tr>
      <w:tr w:rsidR="00527525" w:rsidRPr="00685AD1" w:rsidTr="007C40C8"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学  </w:t>
            </w:r>
            <w:r w:rsidRPr="00685AD1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位</w:t>
            </w: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  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培养方式 </w:t>
            </w:r>
          </w:p>
        </w:tc>
        <w:tc>
          <w:tcPr>
            <w:tcW w:w="40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  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  </w:t>
            </w:r>
          </w:p>
        </w:tc>
      </w:tr>
      <w:tr w:rsidR="00527525" w:rsidRPr="00685AD1" w:rsidTr="007C40C8"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毕业时间 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ind w:firstLine="980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年  </w:t>
            </w:r>
            <w:r w:rsidRPr="00685AD1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月</w:t>
            </w: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毕业院校 </w:t>
            </w:r>
          </w:p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及专业 </w:t>
            </w:r>
          </w:p>
        </w:tc>
        <w:tc>
          <w:tcPr>
            <w:tcW w:w="40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  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  </w:t>
            </w:r>
          </w:p>
        </w:tc>
      </w:tr>
      <w:tr w:rsidR="00527525" w:rsidRPr="00685AD1" w:rsidTr="007C40C8"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>志愿</w:t>
            </w:r>
            <w:proofErr w:type="gramStart"/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>一</w:t>
            </w:r>
            <w:proofErr w:type="gramEnd"/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32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  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志愿二 </w:t>
            </w:r>
          </w:p>
        </w:tc>
        <w:tc>
          <w:tcPr>
            <w:tcW w:w="29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  </w:t>
            </w:r>
          </w:p>
        </w:tc>
      </w:tr>
      <w:tr w:rsidR="00527525" w:rsidRPr="00685AD1" w:rsidTr="007C40C8"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参加笔试地点 </w:t>
            </w:r>
          </w:p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（二选一） </w:t>
            </w:r>
          </w:p>
        </w:tc>
        <w:tc>
          <w:tcPr>
            <w:tcW w:w="729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ind w:firstLine="360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北京</w:t>
            </w: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□      </w:t>
            </w:r>
            <w:r w:rsidRPr="00685AD1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郑州</w:t>
            </w: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□  </w:t>
            </w:r>
            <w:r w:rsidRPr="00685AD1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（在选择的考点后</w:t>
            </w: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>□</w:t>
            </w:r>
            <w:r w:rsidRPr="00685AD1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内打</w:t>
            </w: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>√</w:t>
            </w:r>
            <w:r w:rsidRPr="00685AD1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）</w:t>
            </w: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 </w:t>
            </w:r>
          </w:p>
        </w:tc>
      </w:tr>
      <w:tr w:rsidR="00527525" w:rsidRPr="00685AD1" w:rsidTr="007C40C8"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联系方式 </w:t>
            </w:r>
          </w:p>
        </w:tc>
        <w:tc>
          <w:tcPr>
            <w:tcW w:w="729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家庭电话：</w:t>
            </w: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                  </w:t>
            </w:r>
            <w:r w:rsidRPr="00685AD1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手机：</w:t>
            </w: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 </w:t>
            </w:r>
          </w:p>
        </w:tc>
      </w:tr>
      <w:tr w:rsidR="00527525" w:rsidRPr="00685AD1" w:rsidTr="007C40C8"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身份证号 </w:t>
            </w:r>
          </w:p>
        </w:tc>
        <w:tc>
          <w:tcPr>
            <w:tcW w:w="729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  </w:t>
            </w:r>
          </w:p>
        </w:tc>
      </w:tr>
      <w:tr w:rsidR="00527525" w:rsidRPr="00685AD1" w:rsidTr="007C40C8"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家庭地址 </w:t>
            </w:r>
          </w:p>
        </w:tc>
        <w:tc>
          <w:tcPr>
            <w:tcW w:w="729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  </w:t>
            </w:r>
          </w:p>
        </w:tc>
      </w:tr>
      <w:tr w:rsidR="00527525" w:rsidRPr="00685AD1" w:rsidTr="007C40C8"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入学前参加工作时间、单位 </w:t>
            </w:r>
          </w:p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ind w:firstLine="472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及职务 </w:t>
            </w:r>
          </w:p>
        </w:tc>
        <w:tc>
          <w:tcPr>
            <w:tcW w:w="729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  </w:t>
            </w:r>
          </w:p>
        </w:tc>
      </w:tr>
      <w:tr w:rsidR="00527525" w:rsidRPr="00685AD1" w:rsidTr="007C40C8"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个人爱好 </w:t>
            </w:r>
          </w:p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及特长 </w:t>
            </w:r>
          </w:p>
        </w:tc>
        <w:tc>
          <w:tcPr>
            <w:tcW w:w="729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  </w:t>
            </w:r>
          </w:p>
        </w:tc>
      </w:tr>
      <w:tr w:rsidR="00527525" w:rsidRPr="00685AD1" w:rsidTr="007C40C8"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在校担任 </w:t>
            </w:r>
          </w:p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学生干部 </w:t>
            </w:r>
          </w:p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情  </w:t>
            </w:r>
            <w:proofErr w:type="gramStart"/>
            <w:r w:rsidRPr="00685AD1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况</w:t>
            </w:r>
            <w:proofErr w:type="gramEnd"/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29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  </w:t>
            </w:r>
          </w:p>
        </w:tc>
      </w:tr>
      <w:tr w:rsidR="00527525" w:rsidRPr="00685AD1" w:rsidTr="007C40C8"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lastRenderedPageBreak/>
              <w:t xml:space="preserve">奖惩情况 </w:t>
            </w:r>
          </w:p>
        </w:tc>
        <w:tc>
          <w:tcPr>
            <w:tcW w:w="729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  </w:t>
            </w:r>
          </w:p>
        </w:tc>
      </w:tr>
      <w:tr w:rsidR="00527525" w:rsidRPr="00685AD1" w:rsidTr="007C40C8"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个人简历 </w:t>
            </w:r>
          </w:p>
        </w:tc>
        <w:tc>
          <w:tcPr>
            <w:tcW w:w="729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  </w:t>
            </w:r>
          </w:p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  </w:t>
            </w:r>
          </w:p>
        </w:tc>
      </w:tr>
      <w:tr w:rsidR="00527525" w:rsidRPr="00685AD1" w:rsidTr="007C40C8"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家庭成员及 </w:t>
            </w:r>
          </w:p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主要社会 </w:t>
            </w:r>
          </w:p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关  </w:t>
            </w:r>
            <w:r w:rsidRPr="00685AD1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系</w:t>
            </w: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29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  </w:t>
            </w:r>
          </w:p>
        </w:tc>
      </w:tr>
      <w:tr w:rsidR="00527525" w:rsidRPr="00685AD1" w:rsidTr="007C40C8"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>院(</w:t>
            </w:r>
            <w:r w:rsidRPr="00685AD1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系</w:t>
            </w: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>)</w:t>
            </w:r>
            <w:r w:rsidRPr="00685AD1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党</w:t>
            </w: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 </w:t>
            </w:r>
          </w:p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组织意见 </w:t>
            </w:r>
          </w:p>
        </w:tc>
        <w:tc>
          <w:tcPr>
            <w:tcW w:w="729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  </w:t>
            </w:r>
          </w:p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  </w:t>
            </w:r>
          </w:p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ind w:firstLine="4480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> (</w:t>
            </w:r>
            <w:r w:rsidRPr="00685AD1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盖章</w:t>
            </w: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) </w:t>
            </w:r>
          </w:p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                                   </w:t>
            </w:r>
            <w:r w:rsidRPr="00685AD1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年</w:t>
            </w: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   </w:t>
            </w:r>
            <w:r w:rsidRPr="00685AD1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月</w:t>
            </w: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   </w:t>
            </w:r>
            <w:r w:rsidRPr="00685AD1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日</w:t>
            </w: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 </w:t>
            </w:r>
          </w:p>
        </w:tc>
      </w:tr>
      <w:tr w:rsidR="00527525" w:rsidRPr="00685AD1" w:rsidTr="007C40C8"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学校推荐 </w:t>
            </w:r>
          </w:p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意  </w:t>
            </w:r>
            <w:r w:rsidRPr="00685AD1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见</w:t>
            </w: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29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  </w:t>
            </w:r>
          </w:p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ind w:firstLine="4340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  </w:t>
            </w:r>
          </w:p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ind w:firstLine="4340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（盖章）                   </w:t>
            </w:r>
          </w:p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                                  </w:t>
            </w:r>
            <w:r w:rsidRPr="00685AD1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年</w:t>
            </w: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   </w:t>
            </w:r>
            <w:r w:rsidRPr="00685AD1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月</w:t>
            </w: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   </w:t>
            </w:r>
            <w:r w:rsidRPr="00685AD1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日</w:t>
            </w: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 </w:t>
            </w:r>
          </w:p>
        </w:tc>
      </w:tr>
      <w:tr w:rsidR="00527525" w:rsidRPr="00685AD1" w:rsidTr="007C40C8"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备  </w:t>
            </w:r>
            <w:r w:rsidRPr="00685AD1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注</w:t>
            </w: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29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525" w:rsidRPr="00685AD1" w:rsidRDefault="00527525" w:rsidP="007C40C8">
            <w:pPr>
              <w:widowControl/>
              <w:spacing w:before="100" w:beforeAutospacing="1" w:after="100" w:afterAutospacing="1" w:line="408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685AD1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 xml:space="preserve">  </w:t>
            </w:r>
          </w:p>
        </w:tc>
      </w:tr>
      <w:tr w:rsidR="00527525" w:rsidRPr="00685AD1" w:rsidTr="007C40C8"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Autospacing="1" w:afterAutospacing="1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Autospacing="1" w:afterAutospacing="1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Autospacing="1" w:afterAutospacing="1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Autospacing="1" w:afterAutospacing="1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Autospacing="1" w:afterAutospacing="1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Autospacing="1" w:afterAutospacing="1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7525" w:rsidRPr="00685AD1" w:rsidRDefault="00527525" w:rsidP="007C40C8">
            <w:pPr>
              <w:widowControl/>
              <w:spacing w:beforeAutospacing="1" w:afterAutospacing="1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</w:p>
        </w:tc>
      </w:tr>
    </w:tbl>
    <w:p w:rsidR="00527525" w:rsidRPr="00685AD1" w:rsidRDefault="00527525" w:rsidP="00527525">
      <w:pPr>
        <w:widowControl/>
        <w:spacing w:before="100" w:beforeAutospacing="1" w:after="100" w:afterAutospacing="1" w:line="408" w:lineRule="auto"/>
        <w:ind w:firstLine="576"/>
        <w:jc w:val="left"/>
        <w:rPr>
          <w:rFonts w:asciiTheme="majorEastAsia" w:eastAsiaTheme="majorEastAsia" w:hAnsiTheme="majorEastAsia" w:cs="宋体"/>
          <w:color w:val="000000"/>
          <w:kern w:val="0"/>
          <w:szCs w:val="21"/>
        </w:rPr>
      </w:pPr>
      <w:r w:rsidRPr="00685AD1">
        <w:rPr>
          <w:rFonts w:asciiTheme="majorEastAsia" w:eastAsiaTheme="majorEastAsia" w:hAnsiTheme="majorEastAsia" w:cs="宋体"/>
          <w:b/>
          <w:bCs/>
          <w:color w:val="000000"/>
          <w:kern w:val="0"/>
          <w:szCs w:val="21"/>
        </w:rPr>
        <w:t>注：</w:t>
      </w:r>
      <w:r w:rsidRPr="00685AD1">
        <w:rPr>
          <w:rFonts w:asciiTheme="majorEastAsia" w:eastAsiaTheme="majorEastAsia" w:hAnsiTheme="majorEastAsia" w:cs="宋体" w:hint="eastAsia"/>
          <w:color w:val="000000"/>
          <w:kern w:val="0"/>
          <w:szCs w:val="21"/>
        </w:rPr>
        <w:t>①院（系）党组织填写意见时，要说明该生在政治思想、学习、工作等方面的表现情况，以及所填信息是否属实。②</w:t>
      </w:r>
      <w:r w:rsidRPr="00685AD1">
        <w:rPr>
          <w:rFonts w:asciiTheme="majorEastAsia" w:eastAsiaTheme="majorEastAsia" w:hAnsiTheme="majorEastAsia" w:cs="Times New Roman"/>
          <w:color w:val="000000"/>
          <w:kern w:val="0"/>
          <w:szCs w:val="21"/>
        </w:rPr>
        <w:t>“</w:t>
      </w:r>
      <w:r w:rsidRPr="00685AD1">
        <w:rPr>
          <w:rFonts w:asciiTheme="majorEastAsia" w:eastAsiaTheme="majorEastAsia" w:hAnsiTheme="majorEastAsia" w:cs="宋体" w:hint="eastAsia"/>
          <w:color w:val="000000"/>
          <w:kern w:val="0"/>
          <w:szCs w:val="21"/>
        </w:rPr>
        <w:t>学校推荐意见</w:t>
      </w:r>
      <w:r w:rsidRPr="00685AD1">
        <w:rPr>
          <w:rFonts w:asciiTheme="majorEastAsia" w:eastAsiaTheme="majorEastAsia" w:hAnsiTheme="majorEastAsia" w:cs="宋体"/>
          <w:color w:val="000000"/>
          <w:kern w:val="0"/>
          <w:szCs w:val="21"/>
        </w:rPr>
        <w:t>”</w:t>
      </w:r>
      <w:r w:rsidRPr="00685AD1">
        <w:rPr>
          <w:rFonts w:asciiTheme="majorEastAsia" w:eastAsiaTheme="majorEastAsia" w:hAnsiTheme="majorEastAsia" w:cs="宋体" w:hint="eastAsia"/>
          <w:color w:val="000000"/>
          <w:kern w:val="0"/>
          <w:szCs w:val="21"/>
        </w:rPr>
        <w:t>栏，由学校就业指导部门签署意见并盖章。</w:t>
      </w:r>
      <w:r w:rsidRPr="00685AD1">
        <w:rPr>
          <w:rFonts w:asciiTheme="majorEastAsia" w:eastAsiaTheme="majorEastAsia" w:hAnsiTheme="majorEastAsia" w:cs="宋体"/>
          <w:color w:val="000000"/>
          <w:kern w:val="0"/>
          <w:szCs w:val="21"/>
        </w:rPr>
        <w:t xml:space="preserve"> </w:t>
      </w:r>
    </w:p>
    <w:p w:rsidR="00527525" w:rsidRPr="00685AD1" w:rsidRDefault="00527525" w:rsidP="00527525">
      <w:pPr>
        <w:rPr>
          <w:rFonts w:asciiTheme="majorEastAsia" w:eastAsiaTheme="majorEastAsia" w:hAnsiTheme="majorEastAsia" w:hint="eastAsia"/>
          <w:szCs w:val="21"/>
        </w:rPr>
      </w:pPr>
    </w:p>
    <w:p w:rsidR="00F61D3D" w:rsidRPr="00527525" w:rsidRDefault="00F61D3D"/>
    <w:sectPr w:rsidR="00F61D3D" w:rsidRPr="00527525" w:rsidSect="00685AD1">
      <w:pgSz w:w="11906" w:h="16838" w:code="9"/>
      <w:pgMar w:top="253" w:right="707" w:bottom="284" w:left="284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525"/>
    <w:rsid w:val="00527525"/>
    <w:rsid w:val="00F61D3D"/>
    <w:rsid w:val="00FC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5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5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416</Words>
  <Characters>2372</Characters>
  <Application>Microsoft Office Word</Application>
  <DocSecurity>0</DocSecurity>
  <Lines>19</Lines>
  <Paragraphs>5</Paragraphs>
  <ScaleCrop>false</ScaleCrop>
  <Company>iue</Company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林彦红</dc:creator>
  <cp:lastModifiedBy>林彦红</cp:lastModifiedBy>
  <cp:revision>1</cp:revision>
  <dcterms:created xsi:type="dcterms:W3CDTF">2020-11-12T10:04:00Z</dcterms:created>
  <dcterms:modified xsi:type="dcterms:W3CDTF">2020-11-12T10:05:00Z</dcterms:modified>
</cp:coreProperties>
</file>